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5" w:rsidRPr="00802EE5" w:rsidRDefault="00A9131E" w:rsidP="00802EE5">
      <w:pPr>
        <w:ind w:left="720" w:hanging="360"/>
        <w:jc w:val="center"/>
        <w:rPr>
          <w:b/>
          <w:u w:val="single"/>
        </w:rPr>
      </w:pPr>
      <w:r>
        <w:rPr>
          <w:b/>
          <w:u w:val="single"/>
        </w:rPr>
        <w:t xml:space="preserve">Informe </w:t>
      </w:r>
      <w:r w:rsidR="008C6F1B">
        <w:rPr>
          <w:b/>
          <w:u w:val="single"/>
        </w:rPr>
        <w:t>comercial</w:t>
      </w:r>
      <w:r w:rsidR="00802EE5" w:rsidRPr="00802EE5">
        <w:rPr>
          <w:b/>
          <w:u w:val="single"/>
        </w:rPr>
        <w:t xml:space="preserve"> entre Argentina y Venezuela</w:t>
      </w:r>
    </w:p>
    <w:p w:rsidR="00802EE5" w:rsidRPr="00DD0D57" w:rsidRDefault="00802EE5" w:rsidP="00802EE5">
      <w:pPr>
        <w:jc w:val="both"/>
        <w:rPr>
          <w:color w:val="000000"/>
          <w:highlight w:val="yellow"/>
        </w:rPr>
      </w:pPr>
    </w:p>
    <w:p w:rsidR="00802EE5" w:rsidRPr="00464444" w:rsidRDefault="00802EE5" w:rsidP="00802EE5">
      <w:pPr>
        <w:jc w:val="both"/>
        <w:rPr>
          <w:color w:val="000000"/>
        </w:rPr>
      </w:pPr>
      <w:r w:rsidRPr="00464444">
        <w:rPr>
          <w:color w:val="000000"/>
        </w:rPr>
        <w:t>Las exportaciones metalúrgicas argentinas al mercado venezolano, en el año 2007, fueron de</w:t>
      </w:r>
      <w:r>
        <w:rPr>
          <w:color w:val="000000"/>
        </w:rPr>
        <w:t xml:space="preserve"> 368.856 (miles de U$S). </w:t>
      </w:r>
      <w:r w:rsidRPr="00464444">
        <w:rPr>
          <w:color w:val="000000"/>
        </w:rPr>
        <w:t xml:space="preserve">En el año 2012 </w:t>
      </w:r>
      <w:r>
        <w:rPr>
          <w:color w:val="000000"/>
        </w:rPr>
        <w:t>ascendieron a 531.302 (miles de U$S)</w:t>
      </w:r>
      <w:r w:rsidRPr="00464444">
        <w:rPr>
          <w:color w:val="000000"/>
        </w:rPr>
        <w:t>, reflejándose un incremento del 44%.</w:t>
      </w:r>
    </w:p>
    <w:p w:rsidR="00802EE5" w:rsidRDefault="00802EE5" w:rsidP="00802EE5">
      <w:pPr>
        <w:jc w:val="both"/>
        <w:rPr>
          <w:color w:val="000000"/>
          <w:highlight w:val="yellow"/>
        </w:rPr>
      </w:pPr>
    </w:p>
    <w:p w:rsidR="00802EE5" w:rsidRPr="00CF2EC9" w:rsidRDefault="00802EE5" w:rsidP="00802EE5">
      <w:pPr>
        <w:jc w:val="both"/>
        <w:rPr>
          <w:color w:val="000000"/>
        </w:rPr>
      </w:pPr>
      <w:r w:rsidRPr="00CF2EC9">
        <w:rPr>
          <w:color w:val="000000"/>
        </w:rPr>
        <w:t xml:space="preserve">Mientras tanto, las importaciones metalúrgicas argentinas desde Venezuela en el 2007 fueron de </w:t>
      </w:r>
      <w:r w:rsidRPr="00F6113C">
        <w:rPr>
          <w:color w:val="000000"/>
        </w:rPr>
        <w:t>13.413</w:t>
      </w:r>
      <w:r>
        <w:rPr>
          <w:color w:val="000000"/>
        </w:rPr>
        <w:t xml:space="preserve"> (miles de U$S)</w:t>
      </w:r>
      <w:r w:rsidRPr="00CF2EC9">
        <w:rPr>
          <w:color w:val="000000"/>
        </w:rPr>
        <w:t xml:space="preserve">. En el 2012 el monto fue de </w:t>
      </w:r>
      <w:r w:rsidRPr="00F6113C">
        <w:rPr>
          <w:color w:val="000000"/>
        </w:rPr>
        <w:t>7.331</w:t>
      </w:r>
      <w:r>
        <w:rPr>
          <w:color w:val="000000"/>
        </w:rPr>
        <w:t xml:space="preserve"> (miles de U$S), registrándose un decrecimiento para el período del 45%.</w:t>
      </w:r>
    </w:p>
    <w:p w:rsidR="00802EE5" w:rsidRDefault="00802EE5" w:rsidP="00802EE5">
      <w:pPr>
        <w:jc w:val="both"/>
        <w:rPr>
          <w:color w:val="000000"/>
          <w:highlight w:val="yellow"/>
        </w:rPr>
      </w:pPr>
    </w:p>
    <w:tbl>
      <w:tblPr>
        <w:tblW w:w="737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092"/>
        <w:gridCol w:w="1737"/>
        <w:gridCol w:w="1700"/>
        <w:gridCol w:w="1842"/>
      </w:tblGrid>
      <w:tr w:rsidR="00802EE5" w:rsidRPr="00F6113C" w:rsidTr="009D4203">
        <w:trPr>
          <w:trHeight w:val="538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54061"/>
            <w:vAlign w:val="center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F6113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Año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54061"/>
            <w:vAlign w:val="center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F6113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Exportaciones (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Miles de </w:t>
            </w:r>
            <w:r w:rsidRPr="00F6113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U$S)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54061"/>
            <w:vAlign w:val="center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F6113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Importaciones (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Miles de </w:t>
            </w:r>
            <w:r w:rsidRPr="00F6113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U$S)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54061"/>
            <w:vAlign w:val="center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F6113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Saldo Comercial (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Miles de </w:t>
            </w:r>
            <w:r w:rsidRPr="00F6113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U$S)</w:t>
            </w:r>
          </w:p>
        </w:tc>
      </w:tr>
      <w:tr w:rsidR="00802EE5" w:rsidRPr="00F6113C" w:rsidTr="009D4203">
        <w:trPr>
          <w:trHeight w:val="307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368.856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13.413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355.442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EE5" w:rsidRPr="00F6113C" w:rsidTr="009D4203">
        <w:trPr>
          <w:trHeight w:val="307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       436.484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11.646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424.837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EE5" w:rsidRPr="00F6113C" w:rsidTr="009D4203">
        <w:trPr>
          <w:trHeight w:val="307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       372.833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7.041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          365.791</w:t>
            </w:r>
          </w:p>
        </w:tc>
      </w:tr>
      <w:tr w:rsidR="00802EE5" w:rsidRPr="00F6113C" w:rsidTr="009D4203">
        <w:trPr>
          <w:trHeight w:val="307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       348.602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5.839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342.762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EE5" w:rsidRPr="00F6113C" w:rsidTr="009D4203">
        <w:trPr>
          <w:trHeight w:val="307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362.363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9.082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353.281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EE5" w:rsidRPr="00F6113C" w:rsidTr="009D4203">
        <w:trPr>
          <w:trHeight w:val="307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531.302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7.331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F6113C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523.970</w:t>
            </w:r>
            <w:r w:rsidRPr="00F611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02EE5" w:rsidRDefault="00802EE5" w:rsidP="00802EE5">
      <w:pPr>
        <w:jc w:val="both"/>
        <w:rPr>
          <w:color w:val="000000"/>
          <w:sz w:val="18"/>
          <w:szCs w:val="18"/>
        </w:rPr>
      </w:pPr>
    </w:p>
    <w:p w:rsidR="00802EE5" w:rsidRPr="00802EE5" w:rsidRDefault="00802EE5" w:rsidP="00802EE5">
      <w:pPr>
        <w:jc w:val="both"/>
        <w:rPr>
          <w:color w:val="000000"/>
          <w:sz w:val="16"/>
          <w:szCs w:val="16"/>
        </w:rPr>
      </w:pPr>
      <w:r w:rsidRPr="00802EE5">
        <w:rPr>
          <w:color w:val="000000"/>
          <w:sz w:val="16"/>
          <w:szCs w:val="16"/>
        </w:rPr>
        <w:t>Fuente: ADIMRA, en base a datos del COMTRADE.</w:t>
      </w:r>
    </w:p>
    <w:p w:rsidR="00802EE5" w:rsidRPr="00E37575" w:rsidRDefault="00802EE5" w:rsidP="00802EE5">
      <w:pPr>
        <w:jc w:val="both"/>
        <w:rPr>
          <w:color w:val="000000"/>
        </w:rPr>
      </w:pPr>
    </w:p>
    <w:p w:rsidR="00802EE5" w:rsidRPr="00B62903" w:rsidRDefault="00802EE5" w:rsidP="00802EE5">
      <w:pPr>
        <w:jc w:val="both"/>
        <w:rPr>
          <w:color w:val="000000"/>
        </w:rPr>
      </w:pPr>
      <w:r w:rsidRPr="00B62903">
        <w:rPr>
          <w:color w:val="000000"/>
        </w:rPr>
        <w:t xml:space="preserve">Las principales exportaciones metalúrgicas argentinas a Venezuela en el año 2012 estuvieron representadas por: </w:t>
      </w:r>
    </w:p>
    <w:p w:rsidR="00802EE5" w:rsidRDefault="00802EE5" w:rsidP="00802EE5">
      <w:pPr>
        <w:jc w:val="both"/>
        <w:rPr>
          <w:color w:val="000000"/>
          <w:highlight w:val="yellow"/>
        </w:rPr>
      </w:pPr>
    </w:p>
    <w:tbl>
      <w:tblPr>
        <w:tblW w:w="79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728"/>
        <w:gridCol w:w="2199"/>
      </w:tblGrid>
      <w:tr w:rsidR="00802EE5" w:rsidRPr="00B62903" w:rsidTr="009D4203">
        <w:trPr>
          <w:trHeight w:val="314"/>
        </w:trPr>
        <w:tc>
          <w:tcPr>
            <w:tcW w:w="5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62903">
              <w:rPr>
                <w:rFonts w:ascii="Calibri" w:hAnsi="Calibri"/>
                <w:b/>
                <w:color w:val="FFFFFF"/>
                <w:sz w:val="20"/>
                <w:szCs w:val="20"/>
              </w:rPr>
              <w:t>Rubro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54061"/>
            <w:noWrap/>
            <w:vAlign w:val="center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1046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Miles de </w:t>
            </w:r>
            <w:r w:rsidRPr="00B62903">
              <w:rPr>
                <w:rFonts w:ascii="Calibri" w:hAnsi="Calibri"/>
                <w:b/>
                <w:color w:val="FFFFFF"/>
                <w:sz w:val="20"/>
                <w:szCs w:val="20"/>
              </w:rPr>
              <w:t>U$S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Maquinaria agropecuaria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77.634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Tubos y perfiles de acero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71.685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Autopartes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62.223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Grupos electrógenos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47.772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Turbinas y turborreactores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44.846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Bombas y compresores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33.410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Vehículos para usos especiales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32.549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Otras máquinas y equipos de uso general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   20.508</w:t>
            </w:r>
          </w:p>
        </w:tc>
      </w:tr>
      <w:tr w:rsidR="00802EE5" w:rsidRPr="00B62903" w:rsidTr="009D4203">
        <w:trPr>
          <w:trHeight w:val="298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>Resto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E5" w:rsidRPr="00B62903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903">
              <w:rPr>
                <w:rFonts w:ascii="Calibri" w:hAnsi="Calibri"/>
                <w:color w:val="000000"/>
                <w:sz w:val="20"/>
                <w:szCs w:val="20"/>
              </w:rPr>
              <w:t xml:space="preserve">       140.672.170 </w:t>
            </w:r>
          </w:p>
        </w:tc>
      </w:tr>
    </w:tbl>
    <w:p w:rsidR="00802EE5" w:rsidRDefault="00802EE5" w:rsidP="00802EE5">
      <w:pPr>
        <w:jc w:val="both"/>
        <w:rPr>
          <w:color w:val="000000"/>
          <w:sz w:val="18"/>
          <w:szCs w:val="18"/>
        </w:rPr>
      </w:pPr>
    </w:p>
    <w:p w:rsidR="00802EE5" w:rsidRPr="00802EE5" w:rsidRDefault="00802EE5" w:rsidP="00802EE5">
      <w:pPr>
        <w:jc w:val="both"/>
        <w:rPr>
          <w:color w:val="000000"/>
          <w:sz w:val="16"/>
          <w:szCs w:val="16"/>
        </w:rPr>
      </w:pPr>
      <w:r w:rsidRPr="00802EE5">
        <w:rPr>
          <w:color w:val="000000"/>
          <w:sz w:val="16"/>
          <w:szCs w:val="16"/>
        </w:rPr>
        <w:t>Fuente: ADIMRA, en base a datos del COMTRADE.</w:t>
      </w:r>
    </w:p>
    <w:p w:rsidR="00802EE5" w:rsidRPr="00DD0D57" w:rsidRDefault="00802EE5" w:rsidP="00802EE5">
      <w:pPr>
        <w:jc w:val="both"/>
        <w:rPr>
          <w:color w:val="000000"/>
          <w:highlight w:val="yellow"/>
        </w:rPr>
      </w:pPr>
    </w:p>
    <w:p w:rsidR="00802EE5" w:rsidRDefault="00802EE5" w:rsidP="00802EE5">
      <w:pPr>
        <w:jc w:val="both"/>
      </w:pPr>
      <w:r w:rsidRPr="008F1865">
        <w:rPr>
          <w:color w:val="000000"/>
        </w:rPr>
        <w:t xml:space="preserve">En relación a las importaciones metalúrgicas venezolanas desde todo origen, el monto importando en 2011 fue de aproximadamente </w:t>
      </w:r>
      <w:r>
        <w:rPr>
          <w:color w:val="000000"/>
        </w:rPr>
        <w:t xml:space="preserve">de </w:t>
      </w:r>
      <w:r w:rsidRPr="008F1865">
        <w:rPr>
          <w:color w:val="000000"/>
        </w:rPr>
        <w:t>18.660.070 (miles de U$S)</w:t>
      </w:r>
      <w:r>
        <w:t xml:space="preserve">. </w:t>
      </w:r>
    </w:p>
    <w:p w:rsidR="00802EE5" w:rsidRPr="00851EE3" w:rsidRDefault="00802EE5" w:rsidP="00802EE5">
      <w:pPr>
        <w:jc w:val="both"/>
        <w:rPr>
          <w:i/>
        </w:rPr>
      </w:pPr>
      <w:r>
        <w:rPr>
          <w:i/>
          <w:color w:val="000000"/>
        </w:rPr>
        <w:t>(</w:t>
      </w:r>
      <w:r w:rsidR="00E40083">
        <w:rPr>
          <w:i/>
          <w:color w:val="000000"/>
        </w:rPr>
        <w:t>Último</w:t>
      </w:r>
      <w:r w:rsidRPr="00851EE3">
        <w:rPr>
          <w:i/>
          <w:color w:val="000000"/>
        </w:rPr>
        <w:t xml:space="preserve"> </w:t>
      </w:r>
      <w:r>
        <w:rPr>
          <w:i/>
          <w:color w:val="000000"/>
        </w:rPr>
        <w:t>año</w:t>
      </w:r>
      <w:r w:rsidRPr="00851EE3">
        <w:rPr>
          <w:i/>
          <w:color w:val="000000"/>
        </w:rPr>
        <w:t xml:space="preserve"> disponible en la base estadística de la CEPAL). </w:t>
      </w:r>
    </w:p>
    <w:p w:rsidR="00802EE5" w:rsidRDefault="00802EE5" w:rsidP="00802EE5">
      <w:pPr>
        <w:jc w:val="both"/>
        <w:rPr>
          <w:color w:val="000000"/>
          <w:highlight w:val="yellow"/>
        </w:rPr>
      </w:pPr>
    </w:p>
    <w:p w:rsidR="00802EE5" w:rsidRDefault="00802EE5" w:rsidP="00802EE5">
      <w:pPr>
        <w:jc w:val="both"/>
        <w:rPr>
          <w:color w:val="000000"/>
        </w:rPr>
      </w:pPr>
      <w:r w:rsidRPr="008F1865">
        <w:rPr>
          <w:color w:val="000000"/>
        </w:rPr>
        <w:t xml:space="preserve">Los </w:t>
      </w:r>
      <w:r>
        <w:rPr>
          <w:color w:val="000000"/>
        </w:rPr>
        <w:t xml:space="preserve">doce </w:t>
      </w:r>
      <w:r w:rsidRPr="008F1865">
        <w:rPr>
          <w:color w:val="000000"/>
        </w:rPr>
        <w:t xml:space="preserve">principales orígenes de las importaciones </w:t>
      </w:r>
      <w:r>
        <w:rPr>
          <w:color w:val="000000"/>
        </w:rPr>
        <w:t xml:space="preserve">metalúrgicas </w:t>
      </w:r>
      <w:r w:rsidRPr="008F1865">
        <w:rPr>
          <w:color w:val="000000"/>
        </w:rPr>
        <w:t xml:space="preserve">venezolanas </w:t>
      </w:r>
      <w:r>
        <w:rPr>
          <w:color w:val="000000"/>
        </w:rPr>
        <w:t xml:space="preserve">2011 </w:t>
      </w:r>
      <w:r w:rsidRPr="008F1865">
        <w:rPr>
          <w:color w:val="000000"/>
        </w:rPr>
        <w:t>desde todo origen</w:t>
      </w:r>
      <w:r>
        <w:rPr>
          <w:color w:val="000000"/>
        </w:rPr>
        <w:t xml:space="preserve"> fueron</w:t>
      </w:r>
      <w:r w:rsidRPr="008F1865">
        <w:rPr>
          <w:color w:val="000000"/>
        </w:rPr>
        <w:t xml:space="preserve">: </w:t>
      </w:r>
    </w:p>
    <w:p w:rsidR="00802EE5" w:rsidRDefault="00802EE5" w:rsidP="00802EE5">
      <w:pPr>
        <w:jc w:val="both"/>
        <w:rPr>
          <w:color w:val="000000"/>
        </w:rPr>
      </w:pPr>
    </w:p>
    <w:tbl>
      <w:tblPr>
        <w:tblW w:w="733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3968"/>
        <w:gridCol w:w="3366"/>
      </w:tblGrid>
      <w:tr w:rsidR="00802EE5" w:rsidRPr="00647B2E" w:rsidTr="009D4203">
        <w:trPr>
          <w:trHeight w:val="32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54061"/>
            <w:vAlign w:val="center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647B2E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Origen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54061"/>
            <w:vAlign w:val="center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647B2E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Miles de U$S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Estados Unidos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6.273.484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3.367.412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Panamá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911.183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859.753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840.466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España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816.226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México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522.290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Alemania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488.642</w:t>
            </w:r>
          </w:p>
        </w:tc>
      </w:tr>
      <w:tr w:rsidR="00802EE5" w:rsidRPr="00647B2E" w:rsidTr="009D4203">
        <w:trPr>
          <w:trHeight w:val="32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461.133</w:t>
            </w:r>
          </w:p>
        </w:tc>
      </w:tr>
      <w:tr w:rsidR="00802EE5" w:rsidRPr="00647B2E" w:rsidTr="009D4203">
        <w:trPr>
          <w:trHeight w:val="32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403.748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Japón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647B2E" w:rsidRDefault="00802EE5" w:rsidP="009D42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7B2E">
              <w:rPr>
                <w:rFonts w:ascii="Calibri" w:hAnsi="Calibri"/>
                <w:color w:val="000000"/>
                <w:sz w:val="20"/>
                <w:szCs w:val="20"/>
              </w:rPr>
              <w:t>398.954</w:t>
            </w:r>
          </w:p>
        </w:tc>
      </w:tr>
      <w:tr w:rsidR="00802EE5" w:rsidRPr="00647B2E" w:rsidTr="009D4203">
        <w:trPr>
          <w:trHeight w:val="30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7705AE" w:rsidRDefault="00802EE5" w:rsidP="009D420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5AE">
              <w:rPr>
                <w:rFonts w:ascii="Calibri" w:hAnsi="Calibri"/>
                <w:b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5" w:rsidRPr="007705AE" w:rsidRDefault="00802EE5" w:rsidP="009D420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05AE">
              <w:rPr>
                <w:rFonts w:ascii="Calibri" w:hAnsi="Calibri"/>
                <w:b/>
                <w:color w:val="000000"/>
                <w:sz w:val="20"/>
                <w:szCs w:val="20"/>
              </w:rPr>
              <w:t>362.363</w:t>
            </w:r>
          </w:p>
        </w:tc>
      </w:tr>
    </w:tbl>
    <w:p w:rsidR="00802EE5" w:rsidRDefault="00802EE5" w:rsidP="00802EE5">
      <w:pPr>
        <w:jc w:val="both"/>
        <w:rPr>
          <w:color w:val="000000"/>
          <w:u w:val="single"/>
        </w:rPr>
      </w:pPr>
    </w:p>
    <w:p w:rsidR="00802EE5" w:rsidRPr="00802EE5" w:rsidRDefault="00802EE5" w:rsidP="00802EE5">
      <w:pPr>
        <w:jc w:val="both"/>
        <w:rPr>
          <w:color w:val="000000"/>
          <w:sz w:val="16"/>
          <w:szCs w:val="16"/>
        </w:rPr>
      </w:pPr>
      <w:r w:rsidRPr="00802EE5">
        <w:rPr>
          <w:color w:val="000000"/>
          <w:sz w:val="16"/>
          <w:szCs w:val="16"/>
        </w:rPr>
        <w:t>Fuente: ADIMRA, en base a datos de la CEPAL.</w:t>
      </w:r>
    </w:p>
    <w:p w:rsidR="00C84597" w:rsidRDefault="006A2938"/>
    <w:p w:rsidR="00CA44D2" w:rsidRPr="00CA44D2" w:rsidRDefault="00CA44D2" w:rsidP="00CA44D2">
      <w:pPr>
        <w:rPr>
          <w:u w:val="single"/>
        </w:rPr>
      </w:pPr>
      <w:r>
        <w:rPr>
          <w:u w:val="single"/>
        </w:rPr>
        <w:t>Conclusión</w:t>
      </w:r>
    </w:p>
    <w:p w:rsidR="00CA44D2" w:rsidRPr="00627141" w:rsidRDefault="00CA44D2" w:rsidP="00CA44D2">
      <w:pPr>
        <w:jc w:val="both"/>
        <w:rPr>
          <w:color w:val="000000"/>
        </w:rPr>
      </w:pPr>
    </w:p>
    <w:p w:rsidR="00CA44D2" w:rsidRPr="00627141" w:rsidRDefault="00CA44D2" w:rsidP="00CA44D2">
      <w:pPr>
        <w:jc w:val="both"/>
        <w:rPr>
          <w:color w:val="000000"/>
        </w:rPr>
      </w:pPr>
      <w:r w:rsidRPr="00627141">
        <w:rPr>
          <w:color w:val="000000"/>
        </w:rPr>
        <w:t xml:space="preserve">A partir del ingreso de Venezuela al MERCOSUR, se le presenta a la Argentina la posibilidad </w:t>
      </w:r>
      <w:r>
        <w:rPr>
          <w:color w:val="000000"/>
        </w:rPr>
        <w:t xml:space="preserve">de </w:t>
      </w:r>
      <w:r w:rsidRPr="00627141">
        <w:rPr>
          <w:color w:val="000000"/>
        </w:rPr>
        <w:t>crecer dentro de aquel mercado</w:t>
      </w:r>
      <w:r w:rsidRPr="00F02E77">
        <w:rPr>
          <w:color w:val="000000"/>
        </w:rPr>
        <w:t xml:space="preserve"> </w:t>
      </w:r>
      <w:r w:rsidRPr="00627141">
        <w:rPr>
          <w:color w:val="000000"/>
        </w:rPr>
        <w:t>teniendo en cuenta la desgravación progr</w:t>
      </w:r>
      <w:r>
        <w:rPr>
          <w:color w:val="000000"/>
        </w:rPr>
        <w:t>esiva del Arancel Externo Común</w:t>
      </w:r>
      <w:r w:rsidRPr="00627141">
        <w:rPr>
          <w:color w:val="000000"/>
        </w:rPr>
        <w:t xml:space="preserve">, </w:t>
      </w:r>
      <w:r>
        <w:rPr>
          <w:color w:val="000000"/>
        </w:rPr>
        <w:t>con la posibilidad de sustituir las importaciones venezolanas desde otros orígenes.</w:t>
      </w:r>
    </w:p>
    <w:p w:rsidR="00CA44D2" w:rsidRDefault="00CA44D2"/>
    <w:sectPr w:rsidR="00CA44D2" w:rsidSect="00B22092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38" w:rsidRDefault="006A2938" w:rsidP="00ED5D79">
      <w:r>
        <w:separator/>
      </w:r>
    </w:p>
  </w:endnote>
  <w:endnote w:type="continuationSeparator" w:id="0">
    <w:p w:rsidR="006A2938" w:rsidRDefault="006A2938" w:rsidP="00ED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4282"/>
      <w:docPartObj>
        <w:docPartGallery w:val="Page Numbers (Bottom of Page)"/>
        <w:docPartUnique/>
      </w:docPartObj>
    </w:sdtPr>
    <w:sdtContent>
      <w:p w:rsidR="00ED5D79" w:rsidRDefault="00ED5D79">
        <w:pPr>
          <w:pStyle w:val="Piedepgina"/>
          <w:jc w:val="right"/>
        </w:pPr>
        <w:fldSimple w:instr=" PAGE   \* MERGEFORMAT ">
          <w:r w:rsidR="00751A8D">
            <w:rPr>
              <w:noProof/>
            </w:rPr>
            <w:t>2</w:t>
          </w:r>
        </w:fldSimple>
      </w:p>
    </w:sdtContent>
  </w:sdt>
  <w:p w:rsidR="00ED5D79" w:rsidRDefault="00ED5D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38" w:rsidRDefault="006A2938" w:rsidP="00ED5D79">
      <w:r>
        <w:separator/>
      </w:r>
    </w:p>
  </w:footnote>
  <w:footnote w:type="continuationSeparator" w:id="0">
    <w:p w:rsidR="006A2938" w:rsidRDefault="006A2938" w:rsidP="00ED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524"/>
    <w:multiLevelType w:val="hybridMultilevel"/>
    <w:tmpl w:val="DB0877FA"/>
    <w:lvl w:ilvl="0" w:tplc="3EEA04EE">
      <w:start w:val="1"/>
      <w:numFmt w:val="bullet"/>
      <w:pStyle w:val="Prrafodelis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E5"/>
    <w:rsid w:val="000D7A71"/>
    <w:rsid w:val="0015317B"/>
    <w:rsid w:val="00154A12"/>
    <w:rsid w:val="0019454C"/>
    <w:rsid w:val="003548BD"/>
    <w:rsid w:val="00356235"/>
    <w:rsid w:val="00580F04"/>
    <w:rsid w:val="006A2938"/>
    <w:rsid w:val="007471AE"/>
    <w:rsid w:val="00751A8D"/>
    <w:rsid w:val="00761AE2"/>
    <w:rsid w:val="00802EE5"/>
    <w:rsid w:val="008C6F1B"/>
    <w:rsid w:val="00904F9F"/>
    <w:rsid w:val="00A605B9"/>
    <w:rsid w:val="00A9131E"/>
    <w:rsid w:val="00AC73C0"/>
    <w:rsid w:val="00B12735"/>
    <w:rsid w:val="00B22092"/>
    <w:rsid w:val="00B22F05"/>
    <w:rsid w:val="00C115A4"/>
    <w:rsid w:val="00C75357"/>
    <w:rsid w:val="00CA44D2"/>
    <w:rsid w:val="00E40083"/>
    <w:rsid w:val="00ED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E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utoRedefine/>
    <w:uiPriority w:val="99"/>
    <w:qFormat/>
    <w:rsid w:val="00802EE5"/>
    <w:pPr>
      <w:numPr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Times New Roman" w:eastAsia="ヒラギノ角ゴ Pro W3" w:hAnsi="Times New Roman" w:cs="Times New Roman"/>
      <w:color w:val="000000"/>
      <w:sz w:val="24"/>
      <w:szCs w:val="24"/>
      <w:u w:val="single"/>
      <w:lang w:val="es-ES_tradnl" w:eastAsia="es-UY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D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D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5D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7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2079</Characters>
  <Application>Microsoft Office Word</Application>
  <DocSecurity>0</DocSecurity>
  <Lines>17</Lines>
  <Paragraphs>4</Paragraphs>
  <ScaleCrop>false</ScaleCrop>
  <Company>ADIMRA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17</cp:revision>
  <dcterms:created xsi:type="dcterms:W3CDTF">2013-04-11T18:15:00Z</dcterms:created>
  <dcterms:modified xsi:type="dcterms:W3CDTF">2013-04-11T19:01:00Z</dcterms:modified>
</cp:coreProperties>
</file>